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C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/* Einführung in die Statistische Software WS 2015/16 - SAS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- Cornelia Oberhauser 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/**********************************************************************/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Datensatz: Mietspiegel München 2003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http://www.stat.uni-muenchen.de/service/datenarchiv/miete/miete03.html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Zahlreiche deutsche Städte ers</w:t>
      </w:r>
      <w:r w:rsidR="003F55C0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tellen sogenannte Mietspiegel,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um Mietern, Vermietern, Mietberatun</w:t>
      </w:r>
      <w:r w:rsidR="003F55C0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gsstellen und Sachverständigen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eine "objektive" Entscheidungshilfe in Mietfr</w:t>
      </w:r>
      <w:r w:rsidR="003F55C0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agen zur Verfügung zu stellen.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Die Mietspiegel werden dabei insbesondere zur Ermittlung der </w:t>
      </w:r>
      <w:r w:rsidR="003F55C0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"ortsüblichen Vergleichsmiete"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(Nettomiete in Abhängigkeit von Wohnungsgröße, -ausstattun</w:t>
      </w:r>
      <w:r w:rsidR="003F55C0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g, -alter, etc.) herangezogen.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Bei der Erstellung von Mietspiegeln wird aus der Gesamtheit alle</w:t>
      </w:r>
      <w:r w:rsidR="003F55C0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r in Frage kommenden Wohnungen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eine repräsentative Zufallsstichprobe gezogen (im Fall der S</w:t>
      </w:r>
      <w:r w:rsidR="003F55C0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tadt München durch Infratest),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und die interessierenden Daten werden von Interviewern an</w:t>
      </w:r>
      <w:r w:rsidR="003F55C0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hand von Fragebögen ermittelt.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Der vorliegende Datensatz stellt einen Ausschnitt aus dem Mietspiegel München des Jahre</w:t>
      </w:r>
      <w:r w:rsidR="003F55C0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s 2003 dar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und enthält die Daten von 2053 Wohnungen.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Variablen: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nm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     Nettomiete in EUR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nmqm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   Nettomiete pro m² in EUR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wfl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    Wohnfläche in m²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rooms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  Anzahl der Zimmer in der Wohnung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bj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     Baujahr der Wohnung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bez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    Stadtbezirk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wohngut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Gute Wohnlage? (J=1,N=0)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wohnbest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Beste Wohnlage? (J=1,N=0)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ww0       Warmwasserversorgung vorhanden? (J=0,N=1)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zh0       Zentralheizung vorhanden? (J=0,N=1)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badkach0  Gekacheltes Badezimmer? (J=0,N=1)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badextra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Besondere Zusatzausstattung im Bad? (J=1,N=0)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kueche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 Gehobene Küche? (J=1,N=0)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/**********************************************************************/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Gliederung: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Zu SAS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1) Was ist SAS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2) Bestandteile von SAS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3) Hilfe zu SAS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Daten einlesen, speichern, exportieren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Maßzahlen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1) Übersicht über die Daten verschaffen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2) Häufigkeiten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3) Lage- und Streuungsmaße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Diagramme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1) Balkendiagramm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2) Kreisdiagramm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3) Histogramm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4) Balkendiagramm für Kontingenztafeln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5)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Mosaicplot</w:t>
      </w:r>
      <w:proofErr w:type="spellEnd"/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6) Boxplot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7) Streudiagramm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lastRenderedPageBreak/>
        <w:t>Korrelation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Regression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/**********************************************************************/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Zu SAS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1) Was ist SAS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2) Bestandteile von SAS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3) Hilfe zu SAS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siehe Ausschnitt aus Skript (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pdf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-Datei)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zusätzliche Unterlagen sind auf der Homepage zur Statistischen Software (SAS-Kurs) verlinkt: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http://www.stablab.stat.uni-muenchen.de/saskurs2015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/**********************************************************************/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/* zum Arbeiten sollte man sich eine sinnvolle Ordnerstruktur anlegen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hier: Projektordner "G:\Lehre\Einf_Software WS2015\SAS"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mit Unterordnern: Programme, Daten, Ergebnisse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Zuweisung des Pfades zu einer Makro-Variablen - Projektordner hier angeben 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%LET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pfad_projekt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G:\Lehre\Einf_Software WS2015\SAS;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*%LET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pfad_projekt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= Z:\Einf_Software WS2015\SAS;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Ausgabe im log-Fenster zur Überprüfung (&amp;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NameMakroVariable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.) 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%PUT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&amp;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pfad_projekt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.;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/**********************************************************************/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Daten einlesen, speichern, exportieren 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Einlesen: Datei -&gt; Daten importieren (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miete.asc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)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             Datei mit Trennzeichen - Trennzeichen: Tab */</w:t>
      </w:r>
    </w:p>
    <w:p w:rsidR="003F55C0" w:rsidRPr="003F55C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3F55C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r w:rsidRPr="003F55C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3F55C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IMPORT</w:t>
      </w:r>
      <w:r w:rsidRPr="003F55C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3F55C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OUT</w:t>
      </w:r>
      <w:r w:rsidRPr="003F55C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= </w:t>
      </w:r>
      <w:proofErr w:type="spellStart"/>
      <w:r w:rsidRPr="003F55C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WORK.miete</w:t>
      </w:r>
      <w:proofErr w:type="spellEnd"/>
    </w:p>
    <w:p w:rsidR="009912B0" w:rsidRDefault="003F55C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3F55C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</w:t>
      </w:r>
      <w:r w:rsid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"Name der Bibliothek" Punkt "</w:t>
      </w:r>
      <w:proofErr w:type="spellStart"/>
      <w:r w:rsid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Names</w:t>
      </w:r>
      <w:proofErr w:type="spellEnd"/>
      <w:r w:rsid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des Datensatzes*/</w:t>
      </w:r>
    </w:p>
    <w:p w:rsidR="003F55C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 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DATAFILE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"&amp;</w:t>
      </w:r>
      <w:proofErr w:type="spellStart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pfad_projekt</w:t>
      </w:r>
      <w:proofErr w:type="spellEnd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.\Daten\miete03.asc"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</w:t>
      </w:r>
    </w:p>
    <w:p w:rsidR="009912B0" w:rsidRDefault="003F55C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  </w:t>
      </w:r>
      <w:r w:rsid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Dateipfad / Dateiname mit Endung 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 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DBMS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=DLM REPLACE;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DELIMITER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r w:rsidRPr="009912B0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'09'x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GETNAMES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=YES;         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Variablennamen in erster Zeile? 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DATAROW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           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Nummer der ersten Zeile, in der Daten stehen */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Speichern: Datei -&gt; Daten exportieren */</w:t>
      </w:r>
    </w:p>
    <w:p w:rsidR="003F55C0" w:rsidRPr="003F55C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3F55C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r w:rsidRPr="003F55C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3F55C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EXPORT</w:t>
      </w:r>
      <w:r w:rsidRPr="003F55C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3F55C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3F55C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= WORK.MIETE                                  </w:t>
      </w:r>
    </w:p>
    <w:p w:rsidR="009912B0" w:rsidRDefault="003F55C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3F55C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 w:rsid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"Name der Bibliothek" Punkt "</w:t>
      </w:r>
      <w:proofErr w:type="spellStart"/>
      <w:r w:rsid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Names</w:t>
      </w:r>
      <w:proofErr w:type="spellEnd"/>
      <w:r w:rsid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des Datensatzes*/</w:t>
      </w:r>
    </w:p>
    <w:p w:rsidR="003F55C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 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OUTFILE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"&amp;</w:t>
      </w:r>
      <w:proofErr w:type="spellStart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pfad_projekt</w:t>
      </w:r>
      <w:proofErr w:type="spellEnd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.\Daten\miete_export.csv"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</w:p>
    <w:p w:rsidR="009912B0" w:rsidRDefault="003F55C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</w:t>
      </w:r>
      <w:r w:rsid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Dateipfad / Dateiname mit Endung 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 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DBMS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=CSV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REPLACE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lastRenderedPageBreak/>
        <w:t>/**********************************************************************/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/* Output ab hier speichern - als PDF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Befehl nachträglich per Hand einfügen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ODS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PDF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FILE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"&amp;</w:t>
      </w:r>
      <w:proofErr w:type="spellStart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pfad_projekt</w:t>
      </w:r>
      <w:proofErr w:type="spellEnd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.\Ergebnisse\output_sas.pdf"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/**********************************************************************/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Maßzahlen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1) Übersicht über die Daten verschaffen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2) Häufigkeiten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3) Lage- und Streuungsmaße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1) Übersicht über die Daten verschaffen 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contents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means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/*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freq</w:t>
      </w:r>
      <w:proofErr w:type="spell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data=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2) Häufigkeiten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   - Tabelle von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rooms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freq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=miete;                                                                                                             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tables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ROOMS;                                                                                                                          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 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/*   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Kreuzabelle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zwischen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rooms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und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bez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*/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freq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tables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BEZ*ROOMS;                                                                                                                          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3) Lage- und Streuungsmaße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   - von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nm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means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spellStart"/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var</w:t>
      </w:r>
      <w:proofErr w:type="spellEnd"/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NM;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univariate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              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NM;                                                                                                                             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  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/*    - von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nm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(getrennt nach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rooms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) */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means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n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mean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std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min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max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class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ROOMS;               </w:t>
      </w: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/* 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Gruppierungsvariable</w:t>
      </w:r>
      <w:proofErr w:type="spell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*/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spellStart"/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var</w:t>
      </w:r>
      <w:proofErr w:type="spellEnd"/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NM;               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univariate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class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ROOMS;               </w:t>
      </w: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/* 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Gruppierungsvariable</w:t>
      </w:r>
      <w:proofErr w:type="spell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*/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spellStart"/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var</w:t>
      </w:r>
      <w:proofErr w:type="spellEnd"/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NM;                                                                                                                             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     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der Output von PROC MEANS kann einfach angepasst werden 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means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mean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std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min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q1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median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q3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max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n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class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ROOMS;          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spellStart"/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var</w:t>
      </w:r>
      <w:proofErr w:type="spellEnd"/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NM;               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/* siehe auch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lastRenderedPageBreak/>
        <w:t xml:space="preserve">   https://support.sas.com/documentation/cdl/en/proc/67916/HTML/default/viewer.htm#n1qnc9bddfvhzqn105kqitnf29cp.htm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insbesondere: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statistic-keyword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(s) 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/**********************************************************************/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Diagramme - meist mit PROC SGPLOT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http://support.sas.com/documentation/cdl/en/grstatproc/67909/HTML/default/viewer.htm#p1t32i8511t1gfn17sw07yxtazad.htm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1) Balkendiagramm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2) Kreisdiagramm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3) Histogramm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4) Balkendiagramm für Kontingenztafeln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5)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Mosaicplot</w:t>
      </w:r>
      <w:proofErr w:type="spellEnd"/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6) Boxplot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7) Streudiagramm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1) Balkendiagramm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   - von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rooms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absolute Häufigkeiten 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sgplot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;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spellStart"/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vbar</w:t>
      </w:r>
      <w:proofErr w:type="spellEnd"/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ROOMS /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stat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freq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            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relative Häufigkeiten 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sgplot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miete  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</w:t>
      </w:r>
      <w:proofErr w:type="spellStart"/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vbar</w:t>
      </w:r>
      <w:proofErr w:type="spellEnd"/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ROOMS /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stat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=percent;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/* 2) 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Kreisdiagramm</w:t>
      </w:r>
      <w:proofErr w:type="spellEnd"/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     - </w:t>
      </w:r>
      <w:proofErr w:type="gram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rooms</w:t>
      </w:r>
      <w:proofErr w:type="gram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gchart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pie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ROOMS;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quit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/* 3) 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Histogramm</w:t>
      </w:r>
      <w:proofErr w:type="spellEnd"/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     - </w:t>
      </w:r>
      <w:proofErr w:type="gram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nm</w:t>
      </w:r>
      <w:proofErr w:type="gram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sgplot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    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histogram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NM;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                                                                                                                                  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4) Balkendiagramm für Kontingenztafeln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- z.B.: ww0 getrennt nach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rooms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/* 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Diagramme</w:t>
      </w:r>
      <w:proofErr w:type="spell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nach</w:t>
      </w:r>
      <w:proofErr w:type="spell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Gruppen</w:t>
      </w:r>
      <w:proofErr w:type="spell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: 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/* 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Optionen</w:t>
      </w:r>
      <w:proofErr w:type="spell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: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  GROUP=variable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  GROUPDISPLAY=STACK | CLUSTER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/* 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Balken</w:t>
      </w:r>
      <w:proofErr w:type="spell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nebeneinander</w:t>
      </w:r>
      <w:proofErr w:type="spell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: GROUPDISPLAY=CLUSTER 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sgplot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= 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spellStart"/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vbar</w:t>
      </w:r>
      <w:proofErr w:type="spellEnd"/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rooms /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group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=ww0 </w:t>
      </w:r>
      <w:proofErr w:type="spell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groupdisplay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=cluster;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sgplot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= 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spellStart"/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vbar</w:t>
      </w:r>
      <w:proofErr w:type="spellEnd"/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rooms /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group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=ww0 </w:t>
      </w:r>
      <w:proofErr w:type="spell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groupdisplay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=cluster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stat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=percent 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seglabel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/* 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Balken</w:t>
      </w:r>
      <w:proofErr w:type="spell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gestapelt</w:t>
      </w:r>
      <w:proofErr w:type="spell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: GROUPDISPLAY=STACK 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sgplot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= 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spellStart"/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vbar</w:t>
      </w:r>
      <w:proofErr w:type="spellEnd"/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rooms /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group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=ww0 </w:t>
      </w:r>
      <w:proofErr w:type="spell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groupdisplay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=stack;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zu 100% skalierte gestapelte Balken 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freq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tables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ww0*rooms /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plots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freqplot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(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twoway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=stacked scale=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grouppct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);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/* 5) 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Mosaicplot</w:t>
      </w:r>
      <w:proofErr w:type="spell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freq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tables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ww0*rooms /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plots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mosaicplot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/* 6) Boxplot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     - </w:t>
      </w:r>
      <w:proofErr w:type="gram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von</w:t>
      </w:r>
      <w:proofErr w:type="gram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nm 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sgplot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hbox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                                                                                                            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/*    - von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nm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getrennt nach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rooms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sort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by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ROOMS;             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sgplot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spellStart"/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hbox</w:t>
      </w:r>
      <w:proofErr w:type="spellEnd"/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nm /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group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=rooms;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/* 7) Streudiagramm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   - von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nm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und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wfl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*/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sgplot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scatter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x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=WFL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y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=NM;                                                                                                             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/*    - von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nm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und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wfl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getrennt nach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wohngut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*/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sgplot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scatter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x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=WFL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y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=NM /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group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=WOHNGUT;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/**********************************************************************/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/* 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Korrelation</w:t>
      </w:r>
      <w:proofErr w:type="spellEnd"/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  - </w:t>
      </w:r>
      <w:proofErr w:type="spellStart"/>
      <w:proofErr w:type="gram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nach</w:t>
      </w:r>
      <w:proofErr w:type="spellEnd"/>
      <w:proofErr w:type="gram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Pearson 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corr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pearson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spellStart"/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var</w:t>
      </w:r>
      <w:proofErr w:type="spellEnd"/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NM NMQM WFL;      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/* - 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nach</w:t>
      </w:r>
      <w:proofErr w:type="spell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Spearman 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corr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SPEARMAN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spellStart"/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var</w:t>
      </w:r>
      <w:proofErr w:type="spellEnd"/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NM NMQM WFL;      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/* - 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beide</w:t>
      </w:r>
      <w:proofErr w:type="spell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zusammen</w:t>
      </w:r>
      <w:proofErr w:type="spell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corr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pearson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spearman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spellStart"/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var</w:t>
      </w:r>
      <w:proofErr w:type="spellEnd"/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NM NMQM WFL;      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lastRenderedPageBreak/>
        <w:t>/**********************************************************************/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/* Regression 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reg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model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NM=WFL;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quit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/**********************************************************************/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Output bis hier speichern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Befehl nachträglich per Hand einfügen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ODS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PDF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CLOSE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/**********************************************************************/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/**********************************************************************/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/* Kopieren von Graphiken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Rechtsklick auf Graphik -&gt; Kopieren 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/* Speichern von Graphiken 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Rechtsklick auf Graphik -&gt; Bild speichern unter... 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/**********************************************************************/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/**********************************************************************/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elegante Lösungen zum Speichern der Ergebnisse (Tabellen und Graphiken in einer Datei) 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Output als RTF-Datei speichern 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ODS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RTF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FILE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"&amp;</w:t>
      </w:r>
      <w:proofErr w:type="spellStart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pfad_projekt</w:t>
      </w:r>
      <w:proofErr w:type="spellEnd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.\Ergebnisse\dateiname.rtf"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dann: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die ganze Syntax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dann: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ODS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RTF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CLOSE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/* </w:t>
      </w:r>
      <w:proofErr w:type="spellStart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z.B</w:t>
      </w:r>
      <w:proofErr w:type="spellEnd"/>
      <w:r w:rsidRPr="009912B0"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.: */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ODS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RTF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FILE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"&amp;</w:t>
      </w:r>
      <w:proofErr w:type="spellStart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pfad_projekt</w:t>
      </w:r>
      <w:proofErr w:type="spellEnd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.\Ergebnisse\output_sas_test.rtf"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means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n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mean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std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min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max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freq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tables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ROOMS;            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sgplot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;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spellStart"/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vbar</w:t>
      </w:r>
      <w:proofErr w:type="spellEnd"/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ROOMS /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stat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freq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ODS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RTF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CLOSE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3F55C0" w:rsidRDefault="003F55C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</w:p>
    <w:p w:rsidR="003F55C0" w:rsidRDefault="003F55C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</w:p>
    <w:p w:rsidR="003F55C0" w:rsidRDefault="003F55C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lastRenderedPageBreak/>
        <w:t>/* Alternative: Output als PDF-Datei speichern */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ODS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PDF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FILE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"&amp;</w:t>
      </w:r>
      <w:proofErr w:type="spellStart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pfad_projekt</w:t>
      </w:r>
      <w:proofErr w:type="spellEnd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.\Ergebnisse\output_sas_test.pdf"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means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n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mean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std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min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max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</w:t>
      </w:r>
    </w:p>
    <w:p w:rsidR="009912B0" w:rsidRPr="009912B0" w:rsidRDefault="009912B0" w:rsidP="009912B0">
      <w:pPr>
        <w:tabs>
          <w:tab w:val="left" w:pos="24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freq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tables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ROOMS;            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sgplot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miete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;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</w:t>
      </w:r>
      <w:proofErr w:type="spellStart"/>
      <w:proofErr w:type="gramStart"/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vbar</w:t>
      </w:r>
      <w:proofErr w:type="spellEnd"/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ROOMS / </w:t>
      </w:r>
      <w:r w:rsidRPr="009912B0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stat</w:t>
      </w:r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=</w:t>
      </w:r>
      <w:proofErr w:type="spellStart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freq</w:t>
      </w:r>
      <w:proofErr w:type="spell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9912B0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proofErr w:type="gramEnd"/>
      <w:r w:rsidRPr="009912B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; </w:t>
      </w:r>
    </w:p>
    <w:p w:rsidR="009912B0" w:rsidRPr="009912B0" w:rsidRDefault="009912B0" w:rsidP="00991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FF7495" w:rsidRPr="003F55C0" w:rsidRDefault="009912B0" w:rsidP="003F5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ODS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PDF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CLOSE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sectPr w:rsidR="00FF7495" w:rsidRPr="003F55C0" w:rsidSect="001D404C">
      <w:footerReference w:type="default" r:id="rId7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77" w:rsidRDefault="00ED0177" w:rsidP="009912B0">
      <w:pPr>
        <w:spacing w:after="0" w:line="240" w:lineRule="auto"/>
      </w:pPr>
      <w:r>
        <w:separator/>
      </w:r>
    </w:p>
  </w:endnote>
  <w:endnote w:type="continuationSeparator" w:id="0">
    <w:p w:rsidR="00ED0177" w:rsidRDefault="00ED0177" w:rsidP="009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华文楷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882571"/>
      <w:docPartObj>
        <w:docPartGallery w:val="Page Numbers (Bottom of Page)"/>
        <w:docPartUnique/>
      </w:docPartObj>
    </w:sdtPr>
    <w:sdtContent>
      <w:p w:rsidR="009912B0" w:rsidRDefault="009912B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5C0">
          <w:rPr>
            <w:noProof/>
          </w:rPr>
          <w:t>7</w:t>
        </w:r>
        <w:r>
          <w:fldChar w:fldCharType="end"/>
        </w:r>
      </w:p>
    </w:sdtContent>
  </w:sdt>
  <w:p w:rsidR="009912B0" w:rsidRDefault="009912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77" w:rsidRDefault="00ED0177" w:rsidP="009912B0">
      <w:pPr>
        <w:spacing w:after="0" w:line="240" w:lineRule="auto"/>
      </w:pPr>
      <w:r>
        <w:separator/>
      </w:r>
    </w:p>
  </w:footnote>
  <w:footnote w:type="continuationSeparator" w:id="0">
    <w:p w:rsidR="00ED0177" w:rsidRDefault="00ED0177" w:rsidP="00991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B0"/>
    <w:rsid w:val="003F55C0"/>
    <w:rsid w:val="009912B0"/>
    <w:rsid w:val="00ED0177"/>
    <w:rsid w:val="00F85666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666"/>
  </w:style>
  <w:style w:type="paragraph" w:styleId="berschrift1">
    <w:name w:val="heading 1"/>
    <w:basedOn w:val="Standard"/>
    <w:next w:val="Standard"/>
    <w:link w:val="berschrift1Zchn"/>
    <w:qFormat/>
    <w:rsid w:val="00F85666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32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56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56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856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uiPriority w:val="34"/>
    <w:qFormat/>
    <w:rsid w:val="00F85666"/>
    <w:pPr>
      <w:ind w:left="720"/>
      <w:contextualSpacing/>
    </w:pPr>
    <w:rPr>
      <w:rFonts w:ascii="Arial" w:eastAsia="Calibri" w:hAnsi="Arial" w:cs="Arial"/>
      <w:sz w:val="24"/>
      <w:szCs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rsid w:val="00F85666"/>
    <w:rPr>
      <w:rFonts w:ascii="Arial" w:hAnsi="Arial" w:cs="Arial"/>
      <w:sz w:val="3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5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56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856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ervorhebung">
    <w:name w:val="Emphasis"/>
    <w:qFormat/>
    <w:rsid w:val="00F85666"/>
    <w:rPr>
      <w:i/>
      <w:iCs/>
    </w:rPr>
  </w:style>
  <w:style w:type="paragraph" w:styleId="Listenabsatz">
    <w:name w:val="List Paragraph"/>
    <w:basedOn w:val="Standard"/>
    <w:uiPriority w:val="34"/>
    <w:qFormat/>
    <w:rsid w:val="00F85666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85666"/>
    <w:pPr>
      <w:keepNext/>
      <w:keepLines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12B0"/>
  </w:style>
  <w:style w:type="paragraph" w:styleId="Fuzeile">
    <w:name w:val="footer"/>
    <w:basedOn w:val="Standard"/>
    <w:link w:val="FuzeileZchn"/>
    <w:uiPriority w:val="99"/>
    <w:unhideWhenUsed/>
    <w:rsid w:val="0099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1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666"/>
  </w:style>
  <w:style w:type="paragraph" w:styleId="berschrift1">
    <w:name w:val="heading 1"/>
    <w:basedOn w:val="Standard"/>
    <w:next w:val="Standard"/>
    <w:link w:val="berschrift1Zchn"/>
    <w:qFormat/>
    <w:rsid w:val="00F85666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32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56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56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856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uiPriority w:val="34"/>
    <w:qFormat/>
    <w:rsid w:val="00F85666"/>
    <w:pPr>
      <w:ind w:left="720"/>
      <w:contextualSpacing/>
    </w:pPr>
    <w:rPr>
      <w:rFonts w:ascii="Arial" w:eastAsia="Calibri" w:hAnsi="Arial" w:cs="Arial"/>
      <w:sz w:val="24"/>
      <w:szCs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rsid w:val="00F85666"/>
    <w:rPr>
      <w:rFonts w:ascii="Arial" w:hAnsi="Arial" w:cs="Arial"/>
      <w:sz w:val="3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5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56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856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ervorhebung">
    <w:name w:val="Emphasis"/>
    <w:qFormat/>
    <w:rsid w:val="00F85666"/>
    <w:rPr>
      <w:i/>
      <w:iCs/>
    </w:rPr>
  </w:style>
  <w:style w:type="paragraph" w:styleId="Listenabsatz">
    <w:name w:val="List Paragraph"/>
    <w:basedOn w:val="Standard"/>
    <w:uiPriority w:val="34"/>
    <w:qFormat/>
    <w:rsid w:val="00F85666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85666"/>
    <w:pPr>
      <w:keepNext/>
      <w:keepLines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12B0"/>
  </w:style>
  <w:style w:type="paragraph" w:styleId="Fuzeile">
    <w:name w:val="footer"/>
    <w:basedOn w:val="Standard"/>
    <w:link w:val="FuzeileZchn"/>
    <w:uiPriority w:val="99"/>
    <w:unhideWhenUsed/>
    <w:rsid w:val="0099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1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reus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Conny</cp:lastModifiedBy>
  <cp:revision>2</cp:revision>
  <dcterms:created xsi:type="dcterms:W3CDTF">2015-11-08T17:20:00Z</dcterms:created>
  <dcterms:modified xsi:type="dcterms:W3CDTF">2015-11-08T17:26:00Z</dcterms:modified>
</cp:coreProperties>
</file>